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60B09" w14:textId="77777777" w:rsidR="00223318" w:rsidRPr="00223318" w:rsidRDefault="00223318" w:rsidP="00223318">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14:ligatures w14:val="none"/>
        </w:rPr>
      </w:pPr>
      <w:r w:rsidRPr="00223318">
        <w:rPr>
          <w:rFonts w:ascii="Times New Roman" w:eastAsia="Times New Roman" w:hAnsi="Times New Roman" w:cs="Times New Roman"/>
          <w:b/>
          <w:bCs/>
          <w:kern w:val="36"/>
          <w:sz w:val="48"/>
          <w:szCs w:val="48"/>
          <w:lang w:eastAsia="de-DE"/>
          <w14:ligatures w14:val="none"/>
        </w:rPr>
        <w:t>Allgemeine Geschäftsbedingungen (AGB)</w:t>
      </w:r>
    </w:p>
    <w:p w14:paraId="3C521809" w14:textId="77777777" w:rsidR="00223318" w:rsidRPr="00223318" w:rsidRDefault="00223318" w:rsidP="00223318">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223318">
        <w:rPr>
          <w:rFonts w:ascii="Times New Roman" w:eastAsia="Times New Roman" w:hAnsi="Times New Roman" w:cs="Times New Roman"/>
          <w:b/>
          <w:bCs/>
          <w:kern w:val="0"/>
          <w:sz w:val="36"/>
          <w:szCs w:val="36"/>
          <w:lang w:eastAsia="de-DE"/>
          <w14:ligatures w14:val="none"/>
        </w:rPr>
        <w:t>J.B. Nails and Beauty</w:t>
      </w:r>
    </w:p>
    <w:p w14:paraId="3470DADA"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b/>
          <w:bCs/>
          <w:kern w:val="0"/>
          <w:sz w:val="24"/>
          <w:szCs w:val="24"/>
          <w:lang w:eastAsia="de-DE"/>
          <w14:ligatures w14:val="none"/>
        </w:rPr>
        <w:t>Inhaberin:</w:t>
      </w:r>
      <w:r w:rsidRPr="00223318">
        <w:rPr>
          <w:rFonts w:ascii="Times New Roman" w:eastAsia="Times New Roman" w:hAnsi="Times New Roman" w:cs="Times New Roman"/>
          <w:kern w:val="0"/>
          <w:sz w:val="24"/>
          <w:szCs w:val="24"/>
          <w:lang w:eastAsia="de-DE"/>
          <w14:ligatures w14:val="none"/>
        </w:rPr>
        <w:t xml:space="preserve"> Jacqueline Bergen</w:t>
      </w:r>
      <w:r w:rsidRPr="00223318">
        <w:rPr>
          <w:rFonts w:ascii="Times New Roman" w:eastAsia="Times New Roman" w:hAnsi="Times New Roman" w:cs="Times New Roman"/>
          <w:kern w:val="0"/>
          <w:sz w:val="24"/>
          <w:szCs w:val="24"/>
          <w:lang w:eastAsia="de-DE"/>
          <w14:ligatures w14:val="none"/>
        </w:rPr>
        <w:br/>
      </w:r>
      <w:r w:rsidRPr="00223318">
        <w:rPr>
          <w:rFonts w:ascii="Times New Roman" w:eastAsia="Times New Roman" w:hAnsi="Times New Roman" w:cs="Times New Roman"/>
          <w:b/>
          <w:bCs/>
          <w:kern w:val="0"/>
          <w:sz w:val="24"/>
          <w:szCs w:val="24"/>
          <w:lang w:eastAsia="de-DE"/>
          <w14:ligatures w14:val="none"/>
        </w:rPr>
        <w:t>Standort:</w:t>
      </w:r>
      <w:r w:rsidRPr="00223318">
        <w:rPr>
          <w:rFonts w:ascii="Times New Roman" w:eastAsia="Times New Roman" w:hAnsi="Times New Roman" w:cs="Times New Roman"/>
          <w:kern w:val="0"/>
          <w:sz w:val="24"/>
          <w:szCs w:val="24"/>
          <w:lang w:eastAsia="de-DE"/>
          <w14:ligatures w14:val="none"/>
        </w:rPr>
        <w:t xml:space="preserve"> Altrip, Rheinland-Pfalz</w:t>
      </w:r>
      <w:r w:rsidRPr="00223318">
        <w:rPr>
          <w:rFonts w:ascii="Times New Roman" w:eastAsia="Times New Roman" w:hAnsi="Times New Roman" w:cs="Times New Roman"/>
          <w:kern w:val="0"/>
          <w:sz w:val="24"/>
          <w:szCs w:val="24"/>
          <w:lang w:eastAsia="de-DE"/>
          <w14:ligatures w14:val="none"/>
        </w:rPr>
        <w:br/>
      </w:r>
      <w:r w:rsidRPr="00223318">
        <w:rPr>
          <w:rFonts w:ascii="Times New Roman" w:eastAsia="Times New Roman" w:hAnsi="Times New Roman" w:cs="Times New Roman"/>
          <w:b/>
          <w:bCs/>
          <w:kern w:val="0"/>
          <w:sz w:val="24"/>
          <w:szCs w:val="24"/>
          <w:lang w:eastAsia="de-DE"/>
          <w14:ligatures w14:val="none"/>
        </w:rPr>
        <w:t>E-Mail:</w:t>
      </w:r>
      <w:r w:rsidRPr="00223318">
        <w:rPr>
          <w:rFonts w:ascii="Times New Roman" w:eastAsia="Times New Roman" w:hAnsi="Times New Roman" w:cs="Times New Roman"/>
          <w:kern w:val="0"/>
          <w:sz w:val="24"/>
          <w:szCs w:val="24"/>
          <w:lang w:eastAsia="de-DE"/>
          <w14:ligatures w14:val="none"/>
        </w:rPr>
        <w:t xml:space="preserve"> </w:t>
      </w:r>
      <w:hyperlink r:id="rId5" w:history="1">
        <w:r w:rsidRPr="00223318">
          <w:rPr>
            <w:rFonts w:ascii="Times New Roman" w:eastAsia="Times New Roman" w:hAnsi="Times New Roman" w:cs="Times New Roman"/>
            <w:color w:val="0000FF"/>
            <w:kern w:val="0"/>
            <w:sz w:val="24"/>
            <w:szCs w:val="24"/>
            <w:u w:val="single"/>
            <w:lang w:eastAsia="de-DE"/>
            <w14:ligatures w14:val="none"/>
          </w:rPr>
          <w:t>j.b.nail@gmx.de</w:t>
        </w:r>
      </w:hyperlink>
      <w:r w:rsidRPr="00223318">
        <w:rPr>
          <w:rFonts w:ascii="Times New Roman" w:eastAsia="Times New Roman" w:hAnsi="Times New Roman" w:cs="Times New Roman"/>
          <w:kern w:val="0"/>
          <w:sz w:val="24"/>
          <w:szCs w:val="24"/>
          <w:lang w:eastAsia="de-DE"/>
          <w14:ligatures w14:val="none"/>
        </w:rPr>
        <w:br/>
      </w:r>
      <w:r w:rsidRPr="00223318">
        <w:rPr>
          <w:rFonts w:ascii="Times New Roman" w:eastAsia="Times New Roman" w:hAnsi="Times New Roman" w:cs="Times New Roman"/>
          <w:b/>
          <w:bCs/>
          <w:kern w:val="0"/>
          <w:sz w:val="24"/>
          <w:szCs w:val="24"/>
          <w:lang w:eastAsia="de-DE"/>
          <w14:ligatures w14:val="none"/>
        </w:rPr>
        <w:t>Website:</w:t>
      </w:r>
      <w:r w:rsidRPr="00223318">
        <w:rPr>
          <w:rFonts w:ascii="Times New Roman" w:eastAsia="Times New Roman" w:hAnsi="Times New Roman" w:cs="Times New Roman"/>
          <w:kern w:val="0"/>
          <w:sz w:val="24"/>
          <w:szCs w:val="24"/>
          <w:lang w:eastAsia="de-DE"/>
          <w14:ligatures w14:val="none"/>
        </w:rPr>
        <w:t xml:space="preserve"> </w:t>
      </w:r>
      <w:hyperlink r:id="rId6" w:history="1">
        <w:r w:rsidRPr="00223318">
          <w:rPr>
            <w:rFonts w:ascii="Times New Roman" w:eastAsia="Times New Roman" w:hAnsi="Times New Roman" w:cs="Times New Roman"/>
            <w:color w:val="0000FF"/>
            <w:kern w:val="0"/>
            <w:sz w:val="24"/>
            <w:szCs w:val="24"/>
            <w:u w:val="single"/>
            <w:lang w:eastAsia="de-DE"/>
            <w14:ligatures w14:val="none"/>
          </w:rPr>
          <w:t>www.j-b-nails-and-beauty.de</w:t>
        </w:r>
      </w:hyperlink>
      <w:r w:rsidRPr="00223318">
        <w:rPr>
          <w:rFonts w:ascii="Times New Roman" w:eastAsia="Times New Roman" w:hAnsi="Times New Roman" w:cs="Times New Roman"/>
          <w:kern w:val="0"/>
          <w:sz w:val="24"/>
          <w:szCs w:val="24"/>
          <w:lang w:eastAsia="de-DE"/>
          <w14:ligatures w14:val="none"/>
        </w:rPr>
        <w:br/>
      </w:r>
      <w:r w:rsidRPr="00223318">
        <w:rPr>
          <w:rFonts w:ascii="Times New Roman" w:eastAsia="Times New Roman" w:hAnsi="Times New Roman" w:cs="Times New Roman"/>
          <w:b/>
          <w:bCs/>
          <w:kern w:val="0"/>
          <w:sz w:val="24"/>
          <w:szCs w:val="24"/>
          <w:lang w:eastAsia="de-DE"/>
          <w14:ligatures w14:val="none"/>
        </w:rPr>
        <w:t>Instagram:</w:t>
      </w:r>
      <w:r w:rsidRPr="00223318">
        <w:rPr>
          <w:rFonts w:ascii="Times New Roman" w:eastAsia="Times New Roman" w:hAnsi="Times New Roman" w:cs="Times New Roman"/>
          <w:kern w:val="0"/>
          <w:sz w:val="24"/>
          <w:szCs w:val="24"/>
          <w:lang w:eastAsia="de-DE"/>
          <w14:ligatures w14:val="none"/>
        </w:rPr>
        <w:t xml:space="preserve"> @</w:t>
      </w:r>
      <w:proofErr w:type="gramStart"/>
      <w:r w:rsidRPr="00223318">
        <w:rPr>
          <w:rFonts w:ascii="Times New Roman" w:eastAsia="Times New Roman" w:hAnsi="Times New Roman" w:cs="Times New Roman"/>
          <w:kern w:val="0"/>
          <w:sz w:val="24"/>
          <w:szCs w:val="24"/>
          <w:lang w:eastAsia="de-DE"/>
          <w14:ligatures w14:val="none"/>
        </w:rPr>
        <w:t>j.b</w:t>
      </w:r>
      <w:proofErr w:type="gramEnd"/>
      <w:r w:rsidRPr="00223318">
        <w:rPr>
          <w:rFonts w:ascii="Times New Roman" w:eastAsia="Times New Roman" w:hAnsi="Times New Roman" w:cs="Times New Roman"/>
          <w:kern w:val="0"/>
          <w:sz w:val="24"/>
          <w:szCs w:val="24"/>
          <w:lang w:eastAsia="de-DE"/>
          <w14:ligatures w14:val="none"/>
        </w:rPr>
        <w:t>_nails_and_beauty</w:t>
      </w:r>
    </w:p>
    <w:p w14:paraId="68889EE8"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1 Geltungsbereich</w:t>
      </w:r>
    </w:p>
    <w:p w14:paraId="5C450F95"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Diese Allgemeinen Geschäftsbedingungen gelten für sämtliche Dienstleistungen und Behandlungen von J.B. Nails and Beauty.</w:t>
      </w:r>
    </w:p>
    <w:p w14:paraId="6073B725"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 xml:space="preserve">J.B. Nails and Beauty wird als Einzelunternehmen von Jacqueline Bergen geführt. Die Behandlungen finden in einem privat geführten </w:t>
      </w:r>
      <w:proofErr w:type="spellStart"/>
      <w:r w:rsidRPr="00223318">
        <w:rPr>
          <w:rFonts w:ascii="Times New Roman" w:eastAsia="Times New Roman" w:hAnsi="Times New Roman" w:cs="Times New Roman"/>
          <w:kern w:val="0"/>
          <w:sz w:val="24"/>
          <w:szCs w:val="24"/>
          <w:lang w:eastAsia="de-DE"/>
          <w14:ligatures w14:val="none"/>
        </w:rPr>
        <w:t>Homestudio</w:t>
      </w:r>
      <w:proofErr w:type="spellEnd"/>
      <w:r w:rsidRPr="00223318">
        <w:rPr>
          <w:rFonts w:ascii="Times New Roman" w:eastAsia="Times New Roman" w:hAnsi="Times New Roman" w:cs="Times New Roman"/>
          <w:kern w:val="0"/>
          <w:sz w:val="24"/>
          <w:szCs w:val="24"/>
          <w:lang w:eastAsia="de-DE"/>
          <w14:ligatures w14:val="none"/>
        </w:rPr>
        <w:t xml:space="preserve"> statt.</w:t>
      </w:r>
    </w:p>
    <w:p w14:paraId="5245F57C"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AGB gelten unabhängig davon, auf welchem Weg ein Termin vereinbart wird, insbesondere bei persönlicher Vereinbarung, telefonisch, per WhatsApp, Instagram, über die Website oder über ein zukünftiges Online-Buchungssystem.</w:t>
      </w:r>
    </w:p>
    <w:p w14:paraId="60E7773A"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Mit der verbindlichen Terminvereinbarung erklärt sich die Kundin bzw. der Kunde mit der Geltung dieser AGB einverstanden.</w:t>
      </w:r>
    </w:p>
    <w:p w14:paraId="2AD5DC77"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Bei Online-Buchungen werden die AGB vor Abschluss der Buchung zugänglich gemacht und müssen aktiv bestätigt werden.</w:t>
      </w:r>
    </w:p>
    <w:p w14:paraId="69778663"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2 Terminvereinbarung und Verbindlichkeit</w:t>
      </w:r>
    </w:p>
    <w:p w14:paraId="296B76E8"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Ein vereinbarter Behandlungstermin ist verbindlich.</w:t>
      </w:r>
    </w:p>
    <w:p w14:paraId="1ABD6E30"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Mit der Terminvereinbarung wird die für die jeweilige Behandlung erforderliche Zeit ausschließlich für die Kundin bzw. den Kunden reserviert. Eine kurzfristige anderweitige Vergabe des Termins ist regelmäßig nicht möglich.</w:t>
      </w:r>
    </w:p>
    <w:p w14:paraId="7038DAFC"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Terminänderungen oder Absagen sollen möglichst frühzeitig mitgeteilt werden.</w:t>
      </w:r>
    </w:p>
    <w:p w14:paraId="5035F48D"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 xml:space="preserve">Eine kostenfreie Absage oder Verschiebung ist grundsätzlich bis spätestens </w:t>
      </w:r>
      <w:r w:rsidRPr="00223318">
        <w:rPr>
          <w:rFonts w:ascii="Times New Roman" w:eastAsia="Times New Roman" w:hAnsi="Times New Roman" w:cs="Times New Roman"/>
          <w:b/>
          <w:bCs/>
          <w:kern w:val="0"/>
          <w:sz w:val="24"/>
          <w:szCs w:val="24"/>
          <w:lang w:eastAsia="de-DE"/>
          <w14:ligatures w14:val="none"/>
        </w:rPr>
        <w:t>24 Stunden vor dem vereinbarten Termin</w:t>
      </w:r>
      <w:r w:rsidRPr="00223318">
        <w:rPr>
          <w:rFonts w:ascii="Times New Roman" w:eastAsia="Times New Roman" w:hAnsi="Times New Roman" w:cs="Times New Roman"/>
          <w:kern w:val="0"/>
          <w:sz w:val="24"/>
          <w:szCs w:val="24"/>
          <w:lang w:eastAsia="de-DE"/>
          <w14:ligatures w14:val="none"/>
        </w:rPr>
        <w:t xml:space="preserve"> möglich.</w:t>
      </w:r>
    </w:p>
    <w:p w14:paraId="40F39A91"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3 Absagen, kurzfristige Absagen und Nichterscheinen</w:t>
      </w:r>
    </w:p>
    <w:p w14:paraId="5C7D823E"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Bei einer Absage oder Verschiebung innerhalb von 24 Stunden vor dem vereinbarten Termin sowie bei Nichterscheinen kann eine angemessene Ausfallentschädigung verlangt werden.</w:t>
      </w:r>
    </w:p>
    <w:p w14:paraId="55FA6EFF"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Höhe der Ausfallentschädigung orientiert sich am Wert der für den Termin reservierten Behandlung bzw. bei mehreren gleichzeitig gebuchten Leistungen am Gesamtwert des reservierten Termins.</w:t>
      </w:r>
    </w:p>
    <w:p w14:paraId="03810AC0"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lastRenderedPageBreak/>
        <w:t>Die Ausfallentschädigung wird nicht automatisch in voller Höhe des Behandlungspreises geschuldet, sondern nur soweit dies unter Berücksichtigung der gesetzlichen Vorgaben und des tatsächlich entstandenen bzw. ersparten Aufwands zulässig ist.</w:t>
      </w:r>
    </w:p>
    <w:p w14:paraId="088620A0"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Der Kundin bzw. dem Kunden bleibt ausdrücklich der Nachweis gestattet, dass kein oder ein wesentlich geringerer Schaden entstanden ist.</w:t>
      </w:r>
    </w:p>
    <w:p w14:paraId="1C9E486F"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J.B. Nails and Beauty bleibt der Nachweis eines tatsächlich höheren Schadens vorbehalten, soweit dies gesetzlich zulässig ist.</w:t>
      </w:r>
    </w:p>
    <w:p w14:paraId="7F4D8789"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Bereits geleistete Anzahlungen werden auf eine berechtigte Ausfallforderung angerechnet.</w:t>
      </w:r>
    </w:p>
    <w:p w14:paraId="5C55A255"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4 Anzahlung bei Neukundinnen und Neukunden</w:t>
      </w:r>
    </w:p>
    <w:p w14:paraId="5C41719E"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 xml:space="preserve">Bei Neukundinnen und Neukunden kann vor dem ersten Termin eine Anzahlung in Höhe von derzeit </w:t>
      </w:r>
      <w:r w:rsidRPr="00223318">
        <w:rPr>
          <w:rFonts w:ascii="Times New Roman" w:eastAsia="Times New Roman" w:hAnsi="Times New Roman" w:cs="Times New Roman"/>
          <w:b/>
          <w:bCs/>
          <w:kern w:val="0"/>
          <w:sz w:val="24"/>
          <w:szCs w:val="24"/>
          <w:lang w:eastAsia="de-DE"/>
          <w14:ligatures w14:val="none"/>
        </w:rPr>
        <w:t>30,00 €</w:t>
      </w:r>
      <w:r w:rsidRPr="00223318">
        <w:rPr>
          <w:rFonts w:ascii="Times New Roman" w:eastAsia="Times New Roman" w:hAnsi="Times New Roman" w:cs="Times New Roman"/>
          <w:kern w:val="0"/>
          <w:sz w:val="24"/>
          <w:szCs w:val="24"/>
          <w:lang w:eastAsia="de-DE"/>
          <w14:ligatures w14:val="none"/>
        </w:rPr>
        <w:t xml:space="preserve"> verlangt werden.</w:t>
      </w:r>
    </w:p>
    <w:p w14:paraId="55B092F6"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Anzahlung wird bei Wahrnehmung des vereinbarten Termins vollständig auf den Behandlungspreis angerechnet.</w:t>
      </w:r>
    </w:p>
    <w:p w14:paraId="7202DC07"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Bei einer rechtzeitigen Absage oder Verschiebung kann die Anzahlung nach Möglichkeit auf einen Ersatztermin angerechnet oder entsprechend den gesetzlichen Vorgaben zurückerstattet werden.</w:t>
      </w:r>
    </w:p>
    <w:p w14:paraId="72BFF1A0"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Bei einer kurzfristigen Absage oder einem Nichterscheinen kann die Anzahlung auf eine berechtigte Ausfallforderung angerechnet werden.</w:t>
      </w:r>
    </w:p>
    <w:p w14:paraId="48A57558"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5 Verspätungen</w:t>
      </w:r>
    </w:p>
    <w:p w14:paraId="0E93924E"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Kundin bzw. der Kunde wird gebeten, pünktlich zum vereinbarten Termin zu erscheinen.</w:t>
      </w:r>
    </w:p>
    <w:p w14:paraId="4E606BF0"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Bei einer erheblichen Verspätung kann die Behandlung entsprechend der verbleibenden Zeit verkürzt oder abgelehnt werden, wenn eine fachgerechte und sichere Durchführung nicht mehr möglich ist.</w:t>
      </w:r>
    </w:p>
    <w:p w14:paraId="6419B977"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Eine erhebliche Verspätung soll insbesondere nicht dazu führen, dass nachfolgende Kundinnen oder Kunden warten müssen.</w:t>
      </w:r>
    </w:p>
    <w:p w14:paraId="49ECFDEB"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Kann die Behandlung aufgrund einer erheblichen Verspätung nicht mehr durchgeführt werden, kann dies als kurzfristiger Ausfall des Termins behandelt werden. Eine etwaige Ausfallentschädigung richtet sich nach § 3 dieser AGB und den gesetzlichen Vorgaben.</w:t>
      </w:r>
    </w:p>
    <w:p w14:paraId="23D60B98"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6 Leistungen und Behandlungen</w:t>
      </w:r>
    </w:p>
    <w:p w14:paraId="65879D49"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J.B. Nails and Beauty bietet insbesondere folgende kosmetische Dienstleistungen an:</w:t>
      </w:r>
    </w:p>
    <w:p w14:paraId="1EA9D5E9" w14:textId="77777777" w:rsidR="00223318" w:rsidRPr="00223318" w:rsidRDefault="00223318" w:rsidP="0022331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Gel-Modellagen</w:t>
      </w:r>
    </w:p>
    <w:p w14:paraId="747FFDB2" w14:textId="77777777" w:rsidR="00223318" w:rsidRPr="00223318" w:rsidRDefault="00223318" w:rsidP="0022331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Neumodellagen</w:t>
      </w:r>
    </w:p>
    <w:p w14:paraId="6D347C63" w14:textId="77777777" w:rsidR="00223318" w:rsidRPr="00223318" w:rsidRDefault="00223318" w:rsidP="0022331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Auffüllungen/Refills</w:t>
      </w:r>
    </w:p>
    <w:p w14:paraId="1194E35F" w14:textId="77777777" w:rsidR="00223318" w:rsidRPr="00223318" w:rsidRDefault="00223318" w:rsidP="0022331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Naturmodellagen</w:t>
      </w:r>
    </w:p>
    <w:p w14:paraId="17E35B4D" w14:textId="77777777" w:rsidR="00223318" w:rsidRPr="00223318" w:rsidRDefault="00223318" w:rsidP="0022331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verschiedene Nageldesigns</w:t>
      </w:r>
    </w:p>
    <w:p w14:paraId="08325DC3" w14:textId="77777777" w:rsidR="00223318" w:rsidRPr="00223318" w:rsidRDefault="00223318" w:rsidP="0022331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lastRenderedPageBreak/>
        <w:t>Shellac-Maniküre</w:t>
      </w:r>
    </w:p>
    <w:p w14:paraId="0F43AB94" w14:textId="77777777" w:rsidR="00223318" w:rsidRPr="00223318" w:rsidRDefault="00223318" w:rsidP="0022331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kosmetische Gesichtsbehandlungen</w:t>
      </w:r>
    </w:p>
    <w:p w14:paraId="321A06E9" w14:textId="77777777" w:rsidR="00223318" w:rsidRPr="00223318" w:rsidRDefault="00223318" w:rsidP="0022331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Behandlungen im Bereich Wimpern, Augenbrauen und Augenbereich</w:t>
      </w:r>
    </w:p>
    <w:p w14:paraId="2B87F0B0" w14:textId="77777777" w:rsidR="00223318" w:rsidRPr="00223318" w:rsidRDefault="00223318" w:rsidP="00223318">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 xml:space="preserve">Brow- und </w:t>
      </w:r>
      <w:proofErr w:type="spellStart"/>
      <w:r w:rsidRPr="00223318">
        <w:rPr>
          <w:rFonts w:ascii="Times New Roman" w:eastAsia="Times New Roman" w:hAnsi="Times New Roman" w:cs="Times New Roman"/>
          <w:kern w:val="0"/>
          <w:sz w:val="24"/>
          <w:szCs w:val="24"/>
          <w:lang w:eastAsia="de-DE"/>
          <w14:ligatures w14:val="none"/>
        </w:rPr>
        <w:t>Lashlifting</w:t>
      </w:r>
      <w:proofErr w:type="spellEnd"/>
      <w:r w:rsidRPr="00223318">
        <w:rPr>
          <w:rFonts w:ascii="Times New Roman" w:eastAsia="Times New Roman" w:hAnsi="Times New Roman" w:cs="Times New Roman"/>
          <w:kern w:val="0"/>
          <w:sz w:val="24"/>
          <w:szCs w:val="24"/>
          <w:lang w:eastAsia="de-DE"/>
          <w14:ligatures w14:val="none"/>
        </w:rPr>
        <w:t xml:space="preserve"> sowie vergleichbare kosmetische Leistungen</w:t>
      </w:r>
    </w:p>
    <w:p w14:paraId="192953D3"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 xml:space="preserve">Im Bereich der Nagelmodellage wird ausschließlich mit Gel gearbeitet. </w:t>
      </w:r>
      <w:r w:rsidRPr="00223318">
        <w:rPr>
          <w:rFonts w:ascii="Times New Roman" w:eastAsia="Times New Roman" w:hAnsi="Times New Roman" w:cs="Times New Roman"/>
          <w:b/>
          <w:bCs/>
          <w:kern w:val="0"/>
          <w:sz w:val="24"/>
          <w:szCs w:val="24"/>
          <w:lang w:eastAsia="de-DE"/>
          <w14:ligatures w14:val="none"/>
        </w:rPr>
        <w:t>Acrylmodellagen werden nicht angeboten.</w:t>
      </w:r>
    </w:p>
    <w:p w14:paraId="61818EDB"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 xml:space="preserve">Bei Nagelmodellagen und Nagelverlängerungen werden die </w:t>
      </w:r>
      <w:r w:rsidRPr="00223318">
        <w:rPr>
          <w:rFonts w:ascii="Times New Roman" w:eastAsia="Times New Roman" w:hAnsi="Times New Roman" w:cs="Times New Roman"/>
          <w:b/>
          <w:bCs/>
          <w:kern w:val="0"/>
          <w:sz w:val="24"/>
          <w:szCs w:val="24"/>
          <w:lang w:eastAsia="de-DE"/>
          <w14:ligatures w14:val="none"/>
        </w:rPr>
        <w:t>Längen XS bis einschließlich L</w:t>
      </w:r>
      <w:r w:rsidRPr="00223318">
        <w:rPr>
          <w:rFonts w:ascii="Times New Roman" w:eastAsia="Times New Roman" w:hAnsi="Times New Roman" w:cs="Times New Roman"/>
          <w:kern w:val="0"/>
          <w:sz w:val="24"/>
          <w:szCs w:val="24"/>
          <w:lang w:eastAsia="de-DE"/>
          <w14:ligatures w14:val="none"/>
        </w:rPr>
        <w:t xml:space="preserve"> angeboten. Extra lange bzw. extreme Modellagen über die Länge L hinaus werden nicht durchgeführt.</w:t>
      </w:r>
    </w:p>
    <w:p w14:paraId="42525328"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Umfang und Durchführung einer Behandlung richten sich nach der gebuchten Leistung, dem Zustand der Haut bzw. Nägel und den individuellen Gegebenheiten.</w:t>
      </w:r>
    </w:p>
    <w:p w14:paraId="6B4CF913"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Ein Anspruch auf eine bestimmte Behandlung besteht nicht, wenn deren fachgerechte oder sichere Durchführung aufgrund des individuellen Zustands nicht möglich ist.</w:t>
      </w:r>
    </w:p>
    <w:p w14:paraId="02FC3C0D"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jeweils aktuellen Preise ergeben sich aus der aktuellen Preisliste von J.B. Nails and Beauty.</w:t>
      </w:r>
    </w:p>
    <w:p w14:paraId="219872CD"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7 Fremdmodellagen</w:t>
      </w:r>
    </w:p>
    <w:p w14:paraId="7078DF2A"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Vorhandene Modellagen, die bei einem anderen Studio angefertigt wurden, werden grundsätzlich nicht ohne vorherige Prüfung aufgefüllt.</w:t>
      </w:r>
    </w:p>
    <w:p w14:paraId="6816440B"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 xml:space="preserve">Eine vorhandene Fremdmodellage wird zunächst </w:t>
      </w:r>
      <w:proofErr w:type="gramStart"/>
      <w:r w:rsidRPr="00223318">
        <w:rPr>
          <w:rFonts w:ascii="Times New Roman" w:eastAsia="Times New Roman" w:hAnsi="Times New Roman" w:cs="Times New Roman"/>
          <w:kern w:val="0"/>
          <w:sz w:val="24"/>
          <w:szCs w:val="24"/>
          <w:lang w:eastAsia="de-DE"/>
          <w14:ligatures w14:val="none"/>
        </w:rPr>
        <w:t>hinsichtlich Zustand</w:t>
      </w:r>
      <w:proofErr w:type="gramEnd"/>
      <w:r w:rsidRPr="00223318">
        <w:rPr>
          <w:rFonts w:ascii="Times New Roman" w:eastAsia="Times New Roman" w:hAnsi="Times New Roman" w:cs="Times New Roman"/>
          <w:kern w:val="0"/>
          <w:sz w:val="24"/>
          <w:szCs w:val="24"/>
          <w:lang w:eastAsia="de-DE"/>
          <w14:ligatures w14:val="none"/>
        </w:rPr>
        <w:t>, Material, Haftung und Verarbeitungsqualität beurteilt.</w:t>
      </w:r>
    </w:p>
    <w:p w14:paraId="393D4884"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Je nach Zustand kann eine vollständige oder teilweise Entfernung der Fremdmodellage erforderlich sein. Die Entfernung einer Fremdmodellage stellt eine eigene kostenpflichtige Leistung dar.</w:t>
      </w:r>
    </w:p>
    <w:p w14:paraId="7F13C6B7"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Nach Entfernung kann – sofern der Zustand der Naturnägel dies zulässt – eine neue Modellage durchgeführt werden.</w:t>
      </w:r>
    </w:p>
    <w:p w14:paraId="34BB67B9"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Es besteht kein Anspruch darauf, fremdes Material zu überarbeiten oder eine Behandlung auf einer bestehenden Fremdmodellage durchzuführen.</w:t>
      </w:r>
    </w:p>
    <w:p w14:paraId="1486E6D2"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8 Minderjährige</w:t>
      </w:r>
    </w:p>
    <w:p w14:paraId="1651CC20"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Nagelmodellagen und Nagelverlängerungen werden grundsätzlich nicht bei Personen unter 18 Jahren durchgeführt.</w:t>
      </w:r>
    </w:p>
    <w:p w14:paraId="5B10A630"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Altersgerechte Leistungen, beispielsweise eine Maniküre oder Shellac-Maniküre, können im Einzelfall und unter Beachtung der jeweils geltenden gesetzlichen Vorgaben angeboten werden.</w:t>
      </w:r>
    </w:p>
    <w:p w14:paraId="28C472FB"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9 Gesundheitsangaben und Kontraindikationen</w:t>
      </w:r>
    </w:p>
    <w:p w14:paraId="137BBE1C"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lastRenderedPageBreak/>
        <w:t>Die Kundin bzw. der Kunde ist verpflichtet, vor der Behandlung wahrheitsgemäß über gesundheitliche Umstände zu informieren, die für die jeweilige Behandlung relevant sein können.</w:t>
      </w:r>
    </w:p>
    <w:p w14:paraId="0D38F11F"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Hierzu können insbesondere gehören:</w:t>
      </w:r>
    </w:p>
    <w:p w14:paraId="5C86E789" w14:textId="77777777" w:rsidR="00223318" w:rsidRPr="00223318" w:rsidRDefault="00223318" w:rsidP="0022331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Allergien oder bekannte Unverträglichkeiten</w:t>
      </w:r>
    </w:p>
    <w:p w14:paraId="3E6D523B" w14:textId="77777777" w:rsidR="00223318" w:rsidRPr="00223318" w:rsidRDefault="00223318" w:rsidP="0022331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Hauterkrankungen</w:t>
      </w:r>
    </w:p>
    <w:p w14:paraId="02F864A6" w14:textId="77777777" w:rsidR="00223318" w:rsidRPr="00223318" w:rsidRDefault="00223318" w:rsidP="0022331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Nagelerkrankungen</w:t>
      </w:r>
    </w:p>
    <w:p w14:paraId="0E39E529" w14:textId="77777777" w:rsidR="00223318" w:rsidRPr="00223318" w:rsidRDefault="00223318" w:rsidP="0022331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Verletzungen</w:t>
      </w:r>
    </w:p>
    <w:p w14:paraId="5E1919DB" w14:textId="77777777" w:rsidR="00223318" w:rsidRPr="00223318" w:rsidRDefault="00223318" w:rsidP="0022331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Entzündungen</w:t>
      </w:r>
    </w:p>
    <w:p w14:paraId="0401CDBD" w14:textId="77777777" w:rsidR="00223318" w:rsidRPr="00223318" w:rsidRDefault="00223318" w:rsidP="0022331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Infektionen</w:t>
      </w:r>
    </w:p>
    <w:p w14:paraId="543E83B5" w14:textId="77777777" w:rsidR="00223318" w:rsidRPr="00223318" w:rsidRDefault="00223318" w:rsidP="0022331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offene Stellen</w:t>
      </w:r>
    </w:p>
    <w:p w14:paraId="7D4F8B7F" w14:textId="77777777" w:rsidR="00223318" w:rsidRPr="00223318" w:rsidRDefault="00223318" w:rsidP="0022331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bekannte Reaktionen auf kosmetische Produkte</w:t>
      </w:r>
    </w:p>
    <w:p w14:paraId="6FA771AF" w14:textId="77777777" w:rsidR="00223318" w:rsidRPr="00223318" w:rsidRDefault="00223318" w:rsidP="0022331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Medikamente oder sonstige relevante Umstände, soweit diese für die konkrete Behandlung von Bedeutung sein können.</w:t>
      </w:r>
    </w:p>
    <w:p w14:paraId="05C12BCE"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Eine Behandlung kann abgelehnt, verschoben oder abgebrochen werden, wenn eine Kontraindikation besteht oder eine sichere und fachgerechte Durchführung nicht möglich ist.</w:t>
      </w:r>
    </w:p>
    <w:p w14:paraId="5EBA4098"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10 Allergien und individuelle Unverträglichkeiten</w:t>
      </w:r>
    </w:p>
    <w:p w14:paraId="2A4D015A"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Kundin bzw. der Kunde hat bekannte Allergien und Unverträglichkeiten vor Beginn der Behandlung mitzuteilen.</w:t>
      </w:r>
    </w:p>
    <w:p w14:paraId="6739B661"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Eine Behandlung erfolgt grundsätzlich unter der Voraussetzung, dass keine bekannten Kontraindikationen vorliegen.</w:t>
      </w:r>
    </w:p>
    <w:p w14:paraId="2C169B87"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Für individuelle allergische Reaktionen oder Unverträglichkeiten, die trotz ordnungsgemäßer und fachgerechter Durchführung und trotz vollständiger und wahrheitsgemäßer Angaben der Kundin bzw. des Kunden nicht vorhersehbar waren, wird keine Haftung übernommen, soweit dies gesetzlich zulässig ist.</w:t>
      </w:r>
    </w:p>
    <w:p w14:paraId="7A596048"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Haftung für vorsätzliches oder fahrlässiges Fehlverhalten sowie für eine nicht fachgerechte Durchführung der Behandlung bleibt unberührt.</w:t>
      </w:r>
    </w:p>
    <w:p w14:paraId="51CFACFB"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11 Reklamationen und Nachbesserung bei Nagelbehandlungen</w:t>
      </w:r>
    </w:p>
    <w:p w14:paraId="272BF8B8"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Sollte nach einer Nagelbehandlung ein Problem auftreten, wird die Kundin bzw. der Kunde gebeten, sich möglichst kurzfristig mit J.B. Nails and Beauty in Verbindung zu setzen.</w:t>
      </w:r>
    </w:p>
    <w:p w14:paraId="5CF17505"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 xml:space="preserve">Probleme, die innerhalb von </w:t>
      </w:r>
      <w:r w:rsidRPr="00223318">
        <w:rPr>
          <w:rFonts w:ascii="Times New Roman" w:eastAsia="Times New Roman" w:hAnsi="Times New Roman" w:cs="Times New Roman"/>
          <w:b/>
          <w:bCs/>
          <w:kern w:val="0"/>
          <w:sz w:val="24"/>
          <w:szCs w:val="24"/>
          <w:lang w:eastAsia="de-DE"/>
          <w14:ligatures w14:val="none"/>
        </w:rPr>
        <w:t>3 Tagen nach der Behandlung</w:t>
      </w:r>
      <w:r w:rsidRPr="00223318">
        <w:rPr>
          <w:rFonts w:ascii="Times New Roman" w:eastAsia="Times New Roman" w:hAnsi="Times New Roman" w:cs="Times New Roman"/>
          <w:kern w:val="0"/>
          <w:sz w:val="24"/>
          <w:szCs w:val="24"/>
          <w:lang w:eastAsia="de-DE"/>
          <w14:ligatures w14:val="none"/>
        </w:rPr>
        <w:t xml:space="preserve"> auftreten, sollen möglichst umgehend mitgeteilt und nach Möglichkeit durch aussagekräftige Fotos dokumentiert werden.</w:t>
      </w:r>
    </w:p>
    <w:p w14:paraId="36233A47"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Nach Mitteilung wird der Sachverhalt geprüft.</w:t>
      </w:r>
    </w:p>
    <w:p w14:paraId="007F7A22"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Liegt ein berechtigter, von J.B. Nails and Beauty zu vertretender Mangel vor, kann eine kostenfreie Nachbesserung angeboten bzw. durchgeführt werden.</w:t>
      </w:r>
    </w:p>
    <w:p w14:paraId="357D10A4"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lastRenderedPageBreak/>
        <w:t>Eine kostenlose Nachbesserung ist insbesondere ausgeschlossen, soweit die Beschädigung oder das Problem nachweislich durch äußere Einwirkungen oder das Verhalten der Kundin bzw. des Kunden entstanden ist, beispielsweise durch:</w:t>
      </w:r>
    </w:p>
    <w:p w14:paraId="19F43674" w14:textId="77777777" w:rsidR="00223318" w:rsidRPr="00223318" w:rsidRDefault="00223318" w:rsidP="0022331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unsachgemäße Nutzung</w:t>
      </w:r>
    </w:p>
    <w:p w14:paraId="48D9BB09" w14:textId="77777777" w:rsidR="00223318" w:rsidRPr="00223318" w:rsidRDefault="00223318" w:rsidP="0022331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Eigenverschulden</w:t>
      </w:r>
    </w:p>
    <w:p w14:paraId="63E91944" w14:textId="77777777" w:rsidR="00223318" w:rsidRPr="00223318" w:rsidRDefault="00223318" w:rsidP="0022331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mechanische Beschädigung</w:t>
      </w:r>
    </w:p>
    <w:p w14:paraId="007B2D1C" w14:textId="77777777" w:rsidR="00223318" w:rsidRPr="00223318" w:rsidRDefault="00223318" w:rsidP="0022331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Abknibbeln oder Abreißen der Modellage</w:t>
      </w:r>
    </w:p>
    <w:p w14:paraId="107E31C3" w14:textId="77777777" w:rsidR="00223318" w:rsidRPr="00223318" w:rsidRDefault="00223318" w:rsidP="0022331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falsche oder unsachgemäße Pflege</w:t>
      </w:r>
    </w:p>
    <w:p w14:paraId="5447CE39" w14:textId="77777777" w:rsidR="00223318" w:rsidRPr="00223318" w:rsidRDefault="00223318" w:rsidP="0022331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Nichtbeachtung von Pflegehinweisen</w:t>
      </w:r>
    </w:p>
    <w:p w14:paraId="61BF3184" w14:textId="77777777" w:rsidR="00223318" w:rsidRPr="00223318" w:rsidRDefault="00223318" w:rsidP="00223318">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selbst vorgenommene Veränderungen oder Reparaturen.</w:t>
      </w:r>
    </w:p>
    <w:p w14:paraId="7EDB7E26"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Gesetzliche Gewährleistungs- und Verbraucherrechte werden durch diese Regelung nicht ausgeschlossen oder eingeschränkt.</w:t>
      </w:r>
    </w:p>
    <w:p w14:paraId="458378E8"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12 Pflegehinweise</w:t>
      </w:r>
    </w:p>
    <w:p w14:paraId="5FC234EB"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Nach einer Behandlung können individuelle Pflege- und Verhaltensempfehlungen ausgesprochen werden.</w:t>
      </w:r>
    </w:p>
    <w:p w14:paraId="38751701"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Kundin bzw. der Kunde verpflichtet sich, diese Hinweise zu beachten.</w:t>
      </w:r>
    </w:p>
    <w:p w14:paraId="7F004FF6"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Für Schäden, die nachweislich durch eine unsachgemäße Behandlung zu Hause oder durch die Nichtbeachtung von Pflegehinweisen entstehen, besteht kein Anspruch auf eine kostenfreie Nachbesserung, soweit gesetzlich zulässig.</w:t>
      </w:r>
    </w:p>
    <w:p w14:paraId="4A087EF6"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13 Gesichtsbehandlungen und kosmetische Leistungen</w:t>
      </w:r>
    </w:p>
    <w:p w14:paraId="42FB811A"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Für kosmetische Gesichtsbehandlungen und sonstige kosmetische Anwendungen gelten die gesundheitlichen Anforderungen dieser AGB entsprechend.</w:t>
      </w:r>
    </w:p>
    <w:p w14:paraId="4594A533"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Vor einer Behandlung können Informationen zu Allergien, Hautzustand, Unverträglichkeiten und sonstigen relevanten gesundheitlichen Umständen abgefragt werden, soweit dies für die jeweilige Behandlung erforderlich ist.</w:t>
      </w:r>
    </w:p>
    <w:p w14:paraId="72927ECD"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Eine Behandlung kann abgelehnt, verschoben oder abgebrochen werden, wenn eine Kontraindikation besteht oder eine sichere und fachgerechte Durchführung nicht möglich ist.</w:t>
      </w:r>
    </w:p>
    <w:p w14:paraId="7917602D"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14 Wimpern-, Augenbrauen- und Augenbereich</w:t>
      </w:r>
    </w:p>
    <w:p w14:paraId="10D19929"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 xml:space="preserve">Bei Behandlungen im Augen- und Augenbrauenbereich, insbesondere bei </w:t>
      </w:r>
      <w:proofErr w:type="spellStart"/>
      <w:r w:rsidRPr="00223318">
        <w:rPr>
          <w:rFonts w:ascii="Times New Roman" w:eastAsia="Times New Roman" w:hAnsi="Times New Roman" w:cs="Times New Roman"/>
          <w:kern w:val="0"/>
          <w:sz w:val="24"/>
          <w:szCs w:val="24"/>
          <w:lang w:eastAsia="de-DE"/>
          <w14:ligatures w14:val="none"/>
        </w:rPr>
        <w:t>Lashlifting</w:t>
      </w:r>
      <w:proofErr w:type="spellEnd"/>
      <w:r w:rsidRPr="00223318">
        <w:rPr>
          <w:rFonts w:ascii="Times New Roman" w:eastAsia="Times New Roman" w:hAnsi="Times New Roman" w:cs="Times New Roman"/>
          <w:kern w:val="0"/>
          <w:sz w:val="24"/>
          <w:szCs w:val="24"/>
          <w:lang w:eastAsia="de-DE"/>
          <w14:ligatures w14:val="none"/>
        </w:rPr>
        <w:t xml:space="preserve">, </w:t>
      </w:r>
      <w:proofErr w:type="spellStart"/>
      <w:r w:rsidRPr="00223318">
        <w:rPr>
          <w:rFonts w:ascii="Times New Roman" w:eastAsia="Times New Roman" w:hAnsi="Times New Roman" w:cs="Times New Roman"/>
          <w:kern w:val="0"/>
          <w:sz w:val="24"/>
          <w:szCs w:val="24"/>
          <w:lang w:eastAsia="de-DE"/>
          <w14:ligatures w14:val="none"/>
        </w:rPr>
        <w:t>Browlifting</w:t>
      </w:r>
      <w:proofErr w:type="spellEnd"/>
      <w:r w:rsidRPr="00223318">
        <w:rPr>
          <w:rFonts w:ascii="Times New Roman" w:eastAsia="Times New Roman" w:hAnsi="Times New Roman" w:cs="Times New Roman"/>
          <w:kern w:val="0"/>
          <w:sz w:val="24"/>
          <w:szCs w:val="24"/>
          <w:lang w:eastAsia="de-DE"/>
          <w14:ligatures w14:val="none"/>
        </w:rPr>
        <w:t xml:space="preserve"> oder vergleichbaren Anwendungen, können vor der Behandlung gesonderte Gesundheitsfragen und Einverständniserklärungen erforderlich sein.</w:t>
      </w:r>
    </w:p>
    <w:p w14:paraId="53ED6248"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Kundin bzw. der Kunde wird über mögliche Risiken, insbesondere Reizungen, allergische Reaktionen und individuelle Unverträglichkeiten, informiert.</w:t>
      </w:r>
    </w:p>
    <w:p w14:paraId="54E03A53"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erforderliche Einwilligung muss vor Durchführung der Behandlung erteilt werden.</w:t>
      </w:r>
    </w:p>
    <w:p w14:paraId="392A57A5"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Bei erkennbaren Kontraindikationen kann die Behandlung abgelehnt oder abgebrochen werden.</w:t>
      </w:r>
    </w:p>
    <w:p w14:paraId="28713873"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lastRenderedPageBreak/>
        <w:t>§ 15 Einverständnis bei Nagelbehandlungen</w:t>
      </w:r>
    </w:p>
    <w:p w14:paraId="1A8F4FA6"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Für bestimmte Nagelbehandlungen kann eine gesonderte Einverständniserklärung bzw. Bestätigung vorgesehen werden.</w:t>
      </w:r>
    </w:p>
    <w:p w14:paraId="06EF4BCE"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Diese kann insbesondere Angaben zu:</w:t>
      </w:r>
    </w:p>
    <w:p w14:paraId="253BCFAA" w14:textId="77777777" w:rsidR="00223318" w:rsidRPr="00223318" w:rsidRDefault="00223318" w:rsidP="0022331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Gesundheitszustand</w:t>
      </w:r>
    </w:p>
    <w:p w14:paraId="029A7E95" w14:textId="77777777" w:rsidR="00223318" w:rsidRPr="00223318" w:rsidRDefault="00223318" w:rsidP="0022331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Allergien und Unverträglichkeiten</w:t>
      </w:r>
    </w:p>
    <w:p w14:paraId="7BF6DB17" w14:textId="77777777" w:rsidR="00223318" w:rsidRPr="00223318" w:rsidRDefault="00223318" w:rsidP="0022331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bestehenden Nagelproblemen</w:t>
      </w:r>
    </w:p>
    <w:p w14:paraId="483FEDB4" w14:textId="77777777" w:rsidR="00223318" w:rsidRPr="00223318" w:rsidRDefault="00223318" w:rsidP="0022331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Pflegehinweisen</w:t>
      </w:r>
    </w:p>
    <w:p w14:paraId="578EF5F8" w14:textId="77777777" w:rsidR="00223318" w:rsidRPr="00223318" w:rsidRDefault="00223318" w:rsidP="0022331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möglichen Risiken der Behandlung</w:t>
      </w:r>
    </w:p>
    <w:p w14:paraId="227F144C"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enthalten.</w:t>
      </w:r>
    </w:p>
    <w:p w14:paraId="003A5BFD"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16 Haftung</w:t>
      </w:r>
    </w:p>
    <w:p w14:paraId="59E7AB1C"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J.B. Nails and Beauty haftet nach den gesetzlichen Vorschriften für Schäden, die vorsätzlich oder grob fahrlässig verursacht wurden.</w:t>
      </w:r>
    </w:p>
    <w:p w14:paraId="279C45D7"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Für leicht fahrlässige Pflichtverletzungen haftet J.B. Nails and Beauty nur, soweit eine Verletzung wesentlicher Vertragspflichten vorliegt oder eine Haftung gesetzlich zwingend vorgeschrieben ist.</w:t>
      </w:r>
    </w:p>
    <w:p w14:paraId="313003DA"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Haftungsbeschränkungen gelten nicht bei einer Verletzung von Leben, Körper oder Gesundheit sowie in Fällen von Vorsatz, grober Fahrlässigkeit oder sonstiger gesetzlich zwingender Haftung.</w:t>
      </w:r>
    </w:p>
    <w:p w14:paraId="1A108542"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Für Schäden, die aufgrund falscher oder unvollständiger Angaben der Kundin bzw. des Kunden oder aufgrund einer unsachgemäßen Behandlung nach dem Termin entstehen, wird nur im Rahmen der gesetzlichen Vorschriften gehaftet.</w:t>
      </w:r>
    </w:p>
    <w:p w14:paraId="06D4FE43"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xml:space="preserve">§ 17 Studioordnung im </w:t>
      </w:r>
      <w:proofErr w:type="spellStart"/>
      <w:r w:rsidRPr="00223318">
        <w:rPr>
          <w:rFonts w:ascii="Times New Roman" w:eastAsia="Times New Roman" w:hAnsi="Times New Roman" w:cs="Times New Roman"/>
          <w:b/>
          <w:bCs/>
          <w:kern w:val="0"/>
          <w:sz w:val="27"/>
          <w:szCs w:val="27"/>
          <w:lang w:eastAsia="de-DE"/>
          <w14:ligatures w14:val="none"/>
        </w:rPr>
        <w:t>Homestudio</w:t>
      </w:r>
      <w:proofErr w:type="spellEnd"/>
    </w:p>
    <w:p w14:paraId="342AF62E"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 xml:space="preserve">J.B. Nails and Beauty wird als professionelles </w:t>
      </w:r>
      <w:proofErr w:type="spellStart"/>
      <w:r w:rsidRPr="00223318">
        <w:rPr>
          <w:rFonts w:ascii="Times New Roman" w:eastAsia="Times New Roman" w:hAnsi="Times New Roman" w:cs="Times New Roman"/>
          <w:kern w:val="0"/>
          <w:sz w:val="24"/>
          <w:szCs w:val="24"/>
          <w:lang w:eastAsia="de-DE"/>
          <w14:ligatures w14:val="none"/>
        </w:rPr>
        <w:t>Homestudio</w:t>
      </w:r>
      <w:proofErr w:type="spellEnd"/>
      <w:r w:rsidRPr="00223318">
        <w:rPr>
          <w:rFonts w:ascii="Times New Roman" w:eastAsia="Times New Roman" w:hAnsi="Times New Roman" w:cs="Times New Roman"/>
          <w:kern w:val="0"/>
          <w:sz w:val="24"/>
          <w:szCs w:val="24"/>
          <w:lang w:eastAsia="de-DE"/>
          <w14:ligatures w14:val="none"/>
        </w:rPr>
        <w:t xml:space="preserve"> geführt. Für eine angenehme und sichere Behandlungsatmosphäre gelten daher folgende Regeln:</w:t>
      </w:r>
    </w:p>
    <w:p w14:paraId="6F331222"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b/>
          <w:bCs/>
          <w:kern w:val="0"/>
          <w:sz w:val="24"/>
          <w:szCs w:val="24"/>
          <w:lang w:eastAsia="de-DE"/>
          <w14:ligatures w14:val="none"/>
        </w:rPr>
        <w:t>Tiere:</w:t>
      </w:r>
      <w:r w:rsidRPr="00223318">
        <w:rPr>
          <w:rFonts w:ascii="Times New Roman" w:eastAsia="Times New Roman" w:hAnsi="Times New Roman" w:cs="Times New Roman"/>
          <w:kern w:val="0"/>
          <w:sz w:val="24"/>
          <w:szCs w:val="24"/>
          <w:lang w:eastAsia="de-DE"/>
          <w14:ligatures w14:val="none"/>
        </w:rPr>
        <w:br/>
        <w:t>Das Mitbringen von Tieren ist grundsätzlich nicht gestattet. Gesetzlich erforderliche Ausnahmen, insbesondere für anerkannte Assistenztiere, bleiben unberührt.</w:t>
      </w:r>
    </w:p>
    <w:p w14:paraId="154B90E0"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b/>
          <w:bCs/>
          <w:kern w:val="0"/>
          <w:sz w:val="24"/>
          <w:szCs w:val="24"/>
          <w:lang w:eastAsia="de-DE"/>
          <w14:ligatures w14:val="none"/>
        </w:rPr>
        <w:t>Kinder:</w:t>
      </w:r>
      <w:r w:rsidRPr="00223318">
        <w:rPr>
          <w:rFonts w:ascii="Times New Roman" w:eastAsia="Times New Roman" w:hAnsi="Times New Roman" w:cs="Times New Roman"/>
          <w:kern w:val="0"/>
          <w:sz w:val="24"/>
          <w:szCs w:val="24"/>
          <w:lang w:eastAsia="de-DE"/>
          <w14:ligatures w14:val="none"/>
        </w:rPr>
        <w:br/>
        <w:t>Kinder sollen aus Sicherheits- und Platzgründen grundsätzlich nicht ohne vorherige Absprache zum Termin mitgebracht werden.</w:t>
      </w:r>
    </w:p>
    <w:p w14:paraId="0F0191DB"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b/>
          <w:bCs/>
          <w:kern w:val="0"/>
          <w:sz w:val="24"/>
          <w:szCs w:val="24"/>
          <w:lang w:eastAsia="de-DE"/>
          <w14:ligatures w14:val="none"/>
        </w:rPr>
        <w:t>Begleitpersonen:</w:t>
      </w:r>
      <w:r w:rsidRPr="00223318">
        <w:rPr>
          <w:rFonts w:ascii="Times New Roman" w:eastAsia="Times New Roman" w:hAnsi="Times New Roman" w:cs="Times New Roman"/>
          <w:kern w:val="0"/>
          <w:sz w:val="24"/>
          <w:szCs w:val="24"/>
          <w:lang w:eastAsia="de-DE"/>
          <w14:ligatures w14:val="none"/>
        </w:rPr>
        <w:br/>
        <w:t>Partner, Freunde oder sonstige Begleitpersonen sollen grundsätzlich nur nach vorheriger Absprache mitgebracht werden.</w:t>
      </w:r>
    </w:p>
    <w:p w14:paraId="4A45460A"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Regelungen dienen insbesondere einem ruhigen, sicheren und professionellen Ablauf der Behandlungen.</w:t>
      </w:r>
    </w:p>
    <w:p w14:paraId="5E9CD269"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lastRenderedPageBreak/>
        <w:t>§ 18 Preise und Zahlung</w:t>
      </w:r>
    </w:p>
    <w:p w14:paraId="4140EBBF"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Es gilt die zum Zeitpunkt der Buchung bzw. Behandlung aktuelle Preisliste.</w:t>
      </w:r>
    </w:p>
    <w:p w14:paraId="72A0E3E9"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 xml:space="preserve">Preisangaben mit dem Zusatz </w:t>
      </w:r>
      <w:r w:rsidRPr="00223318">
        <w:rPr>
          <w:rFonts w:ascii="Times New Roman" w:eastAsia="Times New Roman" w:hAnsi="Times New Roman" w:cs="Times New Roman"/>
          <w:b/>
          <w:bCs/>
          <w:kern w:val="0"/>
          <w:sz w:val="24"/>
          <w:szCs w:val="24"/>
          <w:lang w:eastAsia="de-DE"/>
          <w14:ligatures w14:val="none"/>
        </w:rPr>
        <w:t>„ab“</w:t>
      </w:r>
      <w:r w:rsidRPr="00223318">
        <w:rPr>
          <w:rFonts w:ascii="Times New Roman" w:eastAsia="Times New Roman" w:hAnsi="Times New Roman" w:cs="Times New Roman"/>
          <w:kern w:val="0"/>
          <w:sz w:val="24"/>
          <w:szCs w:val="24"/>
          <w:lang w:eastAsia="de-DE"/>
          <w14:ligatures w14:val="none"/>
        </w:rPr>
        <w:t xml:space="preserve"> bedeuten, dass sich der endgültige Preis nach dem tatsächlichen Aufwand, Umfang und der individuell gewählten Leistung richten kann.</w:t>
      </w:r>
    </w:p>
    <w:p w14:paraId="21546692"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Bei Kombinationsbehandlungen gelten die jeweils hierfür vorgesehenen Paket- bzw. Kombinationspreise.</w:t>
      </w:r>
    </w:p>
    <w:p w14:paraId="3DEFAB82"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Der endgültige Preis wird der Kundin bzw. dem Kunden nach Möglichkeit vor Beginn der Behandlung bzw. bei der Terminvereinbarung mitgeteilt.</w:t>
      </w:r>
    </w:p>
    <w:p w14:paraId="2E93641B"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Zahlung ist unmittelbar nach der Behandlung fällig, sofern nichts anderes vereinbart wurde.</w:t>
      </w:r>
    </w:p>
    <w:p w14:paraId="67743D64"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Akzeptierte Zahlungsmethoden können der aktuellen Information bzw. Preisliste von J.B. Nails and Beauty entnommen werden.</w:t>
      </w:r>
    </w:p>
    <w:p w14:paraId="71642082"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Offene Zahlungsforderungen sowie berechtigte Ausfallforderungen bleiben bestehen und können entsprechend den gesetzlichen Vorschriften geltend gemacht werden.</w:t>
      </w:r>
    </w:p>
    <w:p w14:paraId="29400CBF"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19 Gutscheine</w:t>
      </w:r>
    </w:p>
    <w:p w14:paraId="1935B60F"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J.B. Nails and Beauty bietet Wertgutscheine an.</w:t>
      </w:r>
    </w:p>
    <w:p w14:paraId="3C96198B"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Gutscheine können je nach Angebot mit einem zusätzlichen Bonus versehen sein, beispielsweise:</w:t>
      </w:r>
    </w:p>
    <w:p w14:paraId="655EB6E5" w14:textId="77777777" w:rsidR="00223318" w:rsidRPr="00223318" w:rsidRDefault="00223318" w:rsidP="0022331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5 € Bonus</w:t>
      </w:r>
    </w:p>
    <w:p w14:paraId="7D9B6161" w14:textId="77777777" w:rsidR="00223318" w:rsidRPr="00223318" w:rsidRDefault="00223318" w:rsidP="0022331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10 € Bonus</w:t>
      </w:r>
    </w:p>
    <w:p w14:paraId="4CF3BF8C" w14:textId="77777777" w:rsidR="00223318" w:rsidRPr="00223318" w:rsidRDefault="00223318" w:rsidP="0022331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20 € Bonus.</w:t>
      </w:r>
    </w:p>
    <w:p w14:paraId="3E083AB2"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konkrete Höhe und die jeweiligen Bedingungen ergeben sich aus dem beim Kauf geltenden Gutscheinangebot.</w:t>
      </w:r>
    </w:p>
    <w:p w14:paraId="5CC09A86"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 xml:space="preserve">Die Gutscheine haben grundsätzlich eine Gültigkeit von </w:t>
      </w:r>
      <w:r w:rsidRPr="00223318">
        <w:rPr>
          <w:rFonts w:ascii="Times New Roman" w:eastAsia="Times New Roman" w:hAnsi="Times New Roman" w:cs="Times New Roman"/>
          <w:b/>
          <w:bCs/>
          <w:kern w:val="0"/>
          <w:sz w:val="24"/>
          <w:szCs w:val="24"/>
          <w:lang w:eastAsia="de-DE"/>
          <w14:ligatures w14:val="none"/>
        </w:rPr>
        <w:t>6 Monaten</w:t>
      </w:r>
      <w:r w:rsidRPr="00223318">
        <w:rPr>
          <w:rFonts w:ascii="Times New Roman" w:eastAsia="Times New Roman" w:hAnsi="Times New Roman" w:cs="Times New Roman"/>
          <w:kern w:val="0"/>
          <w:sz w:val="24"/>
          <w:szCs w:val="24"/>
          <w:lang w:eastAsia="de-DE"/>
          <w14:ligatures w14:val="none"/>
        </w:rPr>
        <w:t>, soweit für den jeweiligen Gutschein keine abweichende gesetzlich erforderliche Regelung gilt.</w:t>
      </w:r>
    </w:p>
    <w:p w14:paraId="63F4FB0B"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Eine Barauszahlung des Gutscheinwertes erfolgt grundsätzlich nicht, soweit gesetzlich zulässig.</w:t>
      </w:r>
    </w:p>
    <w:p w14:paraId="484FB235"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Übertragbarkeit und Einlösung richten sich nach den beim Kauf mitgeteilten Gutscheinbedingungen und den gesetzlichen Vorschriften.</w:t>
      </w:r>
    </w:p>
    <w:p w14:paraId="34747398"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20 Datenschutz</w:t>
      </w:r>
    </w:p>
    <w:p w14:paraId="72836DF9"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Für den Umgang mit personenbezogenen Daten gilt die separate Datenschutzerklärung von J.B. Nails and Beauty.</w:t>
      </w:r>
    </w:p>
    <w:p w14:paraId="371EEEE8"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lastRenderedPageBreak/>
        <w:t>Personenbezogene Daten werden nur im Rahmen der gesetzlichen Vorschriften und soweit für Terminvereinbarung, Durchführung und Abwicklung der Behandlung erforderlich verarbeitet.</w:t>
      </w:r>
    </w:p>
    <w:p w14:paraId="38C00117"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Gesundheitsbezogene Angaben werden nicht ohne entsprechenden rechtlichen Grund bzw. erforderliche Einwilligung erhoben oder verarbeitet.</w:t>
      </w:r>
    </w:p>
    <w:p w14:paraId="38F69BC8"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Weitere Informationen ergeben sich aus der jeweils aktuellen Datenschutzerklärung.</w:t>
      </w:r>
    </w:p>
    <w:p w14:paraId="67C32BFC"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21 Fotos und Veröffentlichungen</w:t>
      </w:r>
    </w:p>
    <w:p w14:paraId="457B44B4"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Fotos von Nägeln, Behandlungsergebnissen oder anderen kosmetischen Ergebnissen können zu Dokumentationszwecken angefertigt werden, soweit hierfür eine entsprechende Rechtsgrundlage besteht.</w:t>
      </w:r>
    </w:p>
    <w:p w14:paraId="25078549"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Eine Veröffentlichung von Fotos oder Aufnahmen auf Instagram, der Website, anderen Social-Media-Kanälen oder zu Werbezwecken erfolgt ausschließlich aufgrund einer gesonderten ausdrücklichen Einwilligung.</w:t>
      </w:r>
    </w:p>
    <w:p w14:paraId="2C90F778"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Einwilligung zur Veröffentlichung ist freiwillig und keine Voraussetzung für die Durchführung einer Behandlung.</w:t>
      </w:r>
    </w:p>
    <w:p w14:paraId="5072880A"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entsprechende Foto- und Veröffentlichungseinwilligung kann jederzeit für die Zukunft widerrufen werden.</w:t>
      </w:r>
    </w:p>
    <w:p w14:paraId="54D9D27B"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22 Änderungen der Preise und AGB</w:t>
      </w:r>
    </w:p>
    <w:p w14:paraId="436C9346"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Preise können angepasst werden.</w:t>
      </w:r>
    </w:p>
    <w:p w14:paraId="375AAF0F"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Für bereits verbindlich vereinbarte Termine gilt grundsätzlich der bei der Buchung vereinbarte Preis, sofern nicht wirksam etwas anderes vereinbart wurde.</w:t>
      </w:r>
    </w:p>
    <w:p w14:paraId="2CFAA8FE"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Änderungen dieser AGB erfolgen nur unter Beachtung der jeweils geltenden gesetzlichen Anforderungen.</w:t>
      </w:r>
    </w:p>
    <w:p w14:paraId="2731EA3F"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23 Salvatorische Klausel</w:t>
      </w:r>
    </w:p>
    <w:p w14:paraId="40F441C9"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Sollten einzelne Bestimmungen dieser AGB ganz oder teilweise unwirksam oder undurchführbar sein oder werden, bleibt die Wirksamkeit der übrigen Bestimmungen unberührt.</w:t>
      </w:r>
    </w:p>
    <w:p w14:paraId="758CA01F"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An die Stelle der unwirksamen oder undurchführbaren Bestimmung treten die gesetzlichen Vorschriften.</w:t>
      </w:r>
    </w:p>
    <w:p w14:paraId="2EE7B8E1"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24 Anwendbares Recht und Gerichtsstand</w:t>
      </w:r>
    </w:p>
    <w:p w14:paraId="0AAC4DB5"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Es gilt das Recht der Bundesrepublik Deutschland.</w:t>
      </w:r>
    </w:p>
    <w:p w14:paraId="0F2DD48D"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Gegenüber Verbraucherinnen und Verbrauchern gelten die gesetzlichen Vorschriften über den Gerichtsstand. Ein Gerichtsstand wird nur vereinbart, soweit eine solche Vereinbarung gesetzlich zulässig ist.</w:t>
      </w:r>
    </w:p>
    <w:p w14:paraId="6C3FD6BF"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lastRenderedPageBreak/>
        <w:t>§ 25 Online-, Messenger- und sonstige Buchungen</w:t>
      </w:r>
    </w:p>
    <w:p w14:paraId="681E600F"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Diese AGB gelten auch für Termine, die über WhatsApp, Instagram, Telefon, persönliche Nachrichten, die Website oder ein zukünftiges Online-Buchungssystem vereinbart werden.</w:t>
      </w:r>
    </w:p>
    <w:p w14:paraId="70581742"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Bei Online-Buchungen werden die AGB vor Abschluss der Buchung zugänglich gemacht.</w:t>
      </w:r>
    </w:p>
    <w:p w14:paraId="7E8129D2"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Kundin bzw. der Kunde muss die Möglichkeit erhalten, die AGB vor Abschluss der Buchung einzusehen und zu speichern.</w:t>
      </w:r>
    </w:p>
    <w:p w14:paraId="3C2E5E64"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 Zustimmung zu den AGB kann im Rahmen eines Online-Buchungssystems dokumentiert werden.</w:t>
      </w:r>
    </w:p>
    <w:p w14:paraId="59E7FAF8"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Bei Terminvereinbarungen über Messenger oder soziale Netzwerke wird auf die Geltung der AGB hingewiesen und die Möglichkeit geschaffen, diese vor der verbindlichen Terminvereinbarung einzusehen.</w:t>
      </w:r>
    </w:p>
    <w:p w14:paraId="3393D15D" w14:textId="77777777" w:rsidR="00223318" w:rsidRPr="00223318" w:rsidRDefault="00223318" w:rsidP="00223318">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223318">
        <w:rPr>
          <w:rFonts w:ascii="Times New Roman" w:eastAsia="Times New Roman" w:hAnsi="Times New Roman" w:cs="Times New Roman"/>
          <w:b/>
          <w:bCs/>
          <w:kern w:val="0"/>
          <w:sz w:val="27"/>
          <w:szCs w:val="27"/>
          <w:lang w:eastAsia="de-DE"/>
          <w14:ligatures w14:val="none"/>
        </w:rPr>
        <w:t>§ 26 Schlussbestimmungen</w:t>
      </w:r>
    </w:p>
    <w:p w14:paraId="48D3AB62"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Diese AGB regeln die wesentlichen Bedingungen für die Leistungen von J.B. Nails and Beauty.</w:t>
      </w:r>
    </w:p>
    <w:p w14:paraId="7B62BD31"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Individuelle Vereinbarungen zwischen J.B. Nails and Beauty und der Kundin bzw. dem Kunden haben Vorrang, soweit sie wirksam vereinbart wurden.</w:t>
      </w:r>
    </w:p>
    <w:p w14:paraId="160104E7"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kern w:val="0"/>
          <w:sz w:val="24"/>
          <w:szCs w:val="24"/>
          <w:lang w:eastAsia="de-DE"/>
          <w14:ligatures w14:val="none"/>
        </w:rPr>
        <w:t>Sollten gesetzliche Vorschriften einer Bestimmung dieser AGB entgegenstehen, gelten die gesetzlichen Vorschriften.</w:t>
      </w:r>
    </w:p>
    <w:p w14:paraId="4025CE63" w14:textId="77777777" w:rsidR="00223318" w:rsidRPr="00223318" w:rsidRDefault="00223318" w:rsidP="00223318">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223318">
        <w:rPr>
          <w:rFonts w:ascii="Times New Roman" w:eastAsia="Times New Roman" w:hAnsi="Times New Roman" w:cs="Times New Roman"/>
          <w:b/>
          <w:bCs/>
          <w:kern w:val="0"/>
          <w:sz w:val="24"/>
          <w:szCs w:val="24"/>
          <w:lang w:eastAsia="de-DE"/>
          <w14:ligatures w14:val="none"/>
        </w:rPr>
        <w:t>J.B. Nails and Beauty</w:t>
      </w:r>
      <w:r w:rsidRPr="00223318">
        <w:rPr>
          <w:rFonts w:ascii="Times New Roman" w:eastAsia="Times New Roman" w:hAnsi="Times New Roman" w:cs="Times New Roman"/>
          <w:kern w:val="0"/>
          <w:sz w:val="24"/>
          <w:szCs w:val="24"/>
          <w:lang w:eastAsia="de-DE"/>
          <w14:ligatures w14:val="none"/>
        </w:rPr>
        <w:br/>
        <w:t>Inhaberin: Jacqueline Bergen</w:t>
      </w:r>
      <w:r w:rsidRPr="00223318">
        <w:rPr>
          <w:rFonts w:ascii="Times New Roman" w:eastAsia="Times New Roman" w:hAnsi="Times New Roman" w:cs="Times New Roman"/>
          <w:kern w:val="0"/>
          <w:sz w:val="24"/>
          <w:szCs w:val="24"/>
          <w:lang w:eastAsia="de-DE"/>
          <w14:ligatures w14:val="none"/>
        </w:rPr>
        <w:br/>
        <w:t>Altrip, Rheinland-Pfalz</w:t>
      </w:r>
    </w:p>
    <w:p w14:paraId="5F87505B" w14:textId="77777777" w:rsidR="00873C79" w:rsidRDefault="00873C79"/>
    <w:sectPr w:rsidR="00873C7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31DF"/>
    <w:multiLevelType w:val="multilevel"/>
    <w:tmpl w:val="DFA2D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650A41"/>
    <w:multiLevelType w:val="multilevel"/>
    <w:tmpl w:val="3D94E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202EA3"/>
    <w:multiLevelType w:val="multilevel"/>
    <w:tmpl w:val="9A6EE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DB1A7B"/>
    <w:multiLevelType w:val="multilevel"/>
    <w:tmpl w:val="2512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142645"/>
    <w:multiLevelType w:val="multilevel"/>
    <w:tmpl w:val="98800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5028244">
    <w:abstractNumId w:val="1"/>
  </w:num>
  <w:num w:numId="2" w16cid:durableId="926305329">
    <w:abstractNumId w:val="0"/>
  </w:num>
  <w:num w:numId="3" w16cid:durableId="409429046">
    <w:abstractNumId w:val="3"/>
  </w:num>
  <w:num w:numId="4" w16cid:durableId="763258996">
    <w:abstractNumId w:val="2"/>
  </w:num>
  <w:num w:numId="5" w16cid:durableId="10701580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318"/>
    <w:rsid w:val="00223318"/>
    <w:rsid w:val="00873C79"/>
    <w:rsid w:val="00901ED7"/>
    <w:rsid w:val="009E26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A6048"/>
  <w15:chartTrackingRefBased/>
  <w15:docId w15:val="{0E6293C7-2EE6-4EE5-9003-AA4B72E81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33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2233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223318"/>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223318"/>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223318"/>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22331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2331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2331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2331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23318"/>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223318"/>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223318"/>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223318"/>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223318"/>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22331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2331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2331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23318"/>
    <w:rPr>
      <w:rFonts w:eastAsiaTheme="majorEastAsia" w:cstheme="majorBidi"/>
      <w:color w:val="272727" w:themeColor="text1" w:themeTint="D8"/>
    </w:rPr>
  </w:style>
  <w:style w:type="paragraph" w:styleId="Titel">
    <w:name w:val="Title"/>
    <w:basedOn w:val="Standard"/>
    <w:next w:val="Standard"/>
    <w:link w:val="TitelZchn"/>
    <w:uiPriority w:val="10"/>
    <w:qFormat/>
    <w:rsid w:val="002233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2331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2331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2331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2331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23318"/>
    <w:rPr>
      <w:i/>
      <w:iCs/>
      <w:color w:val="404040" w:themeColor="text1" w:themeTint="BF"/>
    </w:rPr>
  </w:style>
  <w:style w:type="paragraph" w:styleId="Listenabsatz">
    <w:name w:val="List Paragraph"/>
    <w:basedOn w:val="Standard"/>
    <w:uiPriority w:val="34"/>
    <w:qFormat/>
    <w:rsid w:val="00223318"/>
    <w:pPr>
      <w:ind w:left="720"/>
      <w:contextualSpacing/>
    </w:pPr>
  </w:style>
  <w:style w:type="character" w:styleId="IntensiveHervorhebung">
    <w:name w:val="Intense Emphasis"/>
    <w:basedOn w:val="Absatz-Standardschriftart"/>
    <w:uiPriority w:val="21"/>
    <w:qFormat/>
    <w:rsid w:val="00223318"/>
    <w:rPr>
      <w:i/>
      <w:iCs/>
      <w:color w:val="2F5496" w:themeColor="accent1" w:themeShade="BF"/>
    </w:rPr>
  </w:style>
  <w:style w:type="paragraph" w:styleId="IntensivesZitat">
    <w:name w:val="Intense Quote"/>
    <w:basedOn w:val="Standard"/>
    <w:next w:val="Standard"/>
    <w:link w:val="IntensivesZitatZchn"/>
    <w:uiPriority w:val="30"/>
    <w:qFormat/>
    <w:rsid w:val="002233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223318"/>
    <w:rPr>
      <w:i/>
      <w:iCs/>
      <w:color w:val="2F5496" w:themeColor="accent1" w:themeShade="BF"/>
    </w:rPr>
  </w:style>
  <w:style w:type="character" w:styleId="IntensiverVerweis">
    <w:name w:val="Intense Reference"/>
    <w:basedOn w:val="Absatz-Standardschriftart"/>
    <w:uiPriority w:val="32"/>
    <w:qFormat/>
    <w:rsid w:val="0022331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b-nails-and-beauty.de/" TargetMode="External"/><Relationship Id="rId5" Type="http://schemas.openxmlformats.org/officeDocument/2006/relationships/hyperlink" Target="mailto:j.b.nail@gmx.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2304</Words>
  <Characters>14519</Characters>
  <Application>Microsoft Office Word</Application>
  <DocSecurity>0</DocSecurity>
  <Lines>120</Lines>
  <Paragraphs>33</Paragraphs>
  <ScaleCrop>false</ScaleCrop>
  <Company/>
  <LinksUpToDate>false</LinksUpToDate>
  <CharactersWithSpaces>16790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Bergen</dc:creator>
  <cp:keywords/>
  <dc:description/>
  <cp:lastModifiedBy>Patrick Bergen</cp:lastModifiedBy>
  <cp:revision>1</cp:revision>
  <dcterms:created xsi:type="dcterms:W3CDTF">2026-09-27T09:43:00Z</dcterms:created>
  <dcterms:modified xsi:type="dcterms:W3CDTF">2026-09-27T09:51:00Z</dcterms:modified>
</cp:coreProperties>
</file>